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b2fe3953edea4c094af5078b46bbef7ac7ee3a"/>
    <w:p>
      <w:pPr>
        <w:pStyle w:val="Heading3"/>
      </w:pPr>
      <w:r>
        <w:t xml:space="preserve">Возложение цветов к мемориалу "Защитникам Родины в Великой Отечественной войне" в преддверии 76-й годовщины Великой Победы</w:t>
      </w:r>
    </w:p>
    <w:p>
      <w:pPr>
        <w:pStyle w:val="FirstParagraph"/>
      </w:pPr>
      <w:r>
        <w:t xml:space="preserve">10.05.2021</w:t>
      </w:r>
    </w:p>
    <w:p>
      <w:pPr>
        <w:pStyle w:val="BodyText"/>
      </w:pPr>
      <w:r>
        <w:drawing>
          <wp:inline>
            <wp:extent cx="5334000" cy="45450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182807146_1010095253148381_7315373658938951788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450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786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stochniy.mos.ru/www/182822771_1010095243148382_2959024067584865557_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8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ostochniy.mos.ru/www/183137906_1010095326481707_5511274683135112982_n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http://vostochniy.mos.ru/our-victory/76-ya-godovshchina-pobedy/detail/9931456.html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vostochniy.mos.ru" TargetMode="External" /><Relationship Type="http://schemas.openxmlformats.org/officeDocument/2006/relationships/hyperlink" Id="rId29" Target="http://vostochniy.mos.ru/our-victory/76-ya-godovshchina-pobedy/detail/9931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ostochniy.mos.ru" TargetMode="External" /><Relationship Type="http://schemas.openxmlformats.org/officeDocument/2006/relationships/hyperlink" Id="rId29" Target="http://vostochniy.mos.ru/our-victory/76-ya-godovshchina-pobedy/detail/9931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2024-09-26T04:36:15Z</dcterms:created>
  <dcterms:modified xsi:type="dcterms:W3CDTF">2024-09-26T04:36:15Z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