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b7e96e435e02c8b51d255f2f195cab177016d5"/>
    <w:p>
      <w:pPr>
        <w:pStyle w:val="Heading3"/>
      </w:pPr>
      <w:r>
        <w:t xml:space="preserve">Столичная Кадастровая палата поздравила ветерана с Днём Победы</w:t>
      </w:r>
    </w:p>
    <w:p>
      <w:pPr>
        <w:pStyle w:val="FirstParagraph"/>
      </w:pPr>
      <w:r>
        <w:t xml:space="preserve">18.05.2022</w:t>
      </w:r>
    </w:p>
    <w:p>
      <w:pPr>
        <w:pStyle w:val="BodyText"/>
      </w:pPr>
      <w:r>
        <w:rPr>
          <w:bCs/>
          <w:b/>
        </w:rPr>
        <w:t xml:space="preserve">В преддверии празднования 77-летия Победы в Великой Отечественной войне сотрудниками Кадастровой палаты по Москве было организовано бесплатное выездное обслуживание для ветерана. Специалисты отправились к Валентину Николаевичу, чтобы принять документы на осуществление учетно-регистрационных действий и поздравить 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 если они являются собственниками объектов, в отношении которых 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drawing>
          <wp:inline>
            <wp:extent cx="5334000" cy="4551680"/>
            <wp:effectExtent b="0" l="0" r="0" t="0"/>
            <wp:docPr descr="" title="" id="21" name="Picture"/>
            <a:graphic>
              <a:graphicData uri="http://schemas.openxmlformats.org/drawingml/2006/picture">
                <pic:pic>
                  <pic:nvPicPr>
                    <pic:cNvPr descr="/mnt/u01/sites/vostochniy.mos.ru/www/Поздравление%20ветерана.jpg" id="22" name="Picture"/>
                    <pic:cNvPicPr>
                      <a:picLocks noChangeArrowheads="1" noChangeAspect="1"/>
                    </pic:cNvPicPr>
                  </pic:nvPicPr>
                  <pic:blipFill>
                    <a:blip r:embed="rId20"/>
                    <a:stretch>
                      <a:fillRect/>
                    </a:stretch>
                  </pic:blipFill>
                  <pic:spPr bwMode="auto">
                    <a:xfrm>
                      <a:off x="0" y="0"/>
                      <a:ext cx="5334000" cy="4551680"/>
                    </a:xfrm>
                    <a:prstGeom prst="rect">
                      <a:avLst/>
                    </a:prstGeom>
                    <a:noFill/>
                    <a:ln w="9525">
                      <a:noFill/>
                      <a:headEnd/>
                      <a:tailEnd/>
                    </a:ln>
                  </pic:spPr>
                </pic:pic>
              </a:graphicData>
            </a:graphic>
          </wp:inline>
        </w:drawing>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w:t>
      </w:r>
      <w:r>
        <w:br/>
      </w:r>
      <w:r>
        <w:t xml:space="preserve">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 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 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rPr>
          <w:bCs/>
          <w:b/>
        </w:rPr>
        <w:t xml:space="preserve">Контакты для СМИ</w:t>
      </w:r>
    </w:p>
    <w:p>
      <w:pPr>
        <w:pStyle w:val="BodyText"/>
      </w:pPr>
      <w:r>
        <w:t xml:space="preserve">Пресс-служба Кадастровой палаты по Москве</w:t>
      </w:r>
    </w:p>
    <w:p>
      <w:pPr>
        <w:pStyle w:val="BodyText"/>
      </w:pPr>
      <w:r>
        <w:t xml:space="preserve">8(495)587-78-55 (вн.24-12)</w:t>
      </w:r>
    </w:p>
    <w:p>
      <w:pPr>
        <w:pStyle w:val="BodyText"/>
      </w:pPr>
      <w:hyperlink r:id="rId23">
        <w:r>
          <w:rPr>
            <w:rStyle w:val="Hyperlink"/>
          </w:rPr>
          <w:t xml:space="preserve">press@77.kadastr.ru</w:t>
        </w:r>
      </w:hyperlink>
    </w:p>
    <w:p>
      <w:pPr>
        <w:pStyle w:val="BodyText"/>
      </w:pPr>
      <w:hyperlink r:id="rId24">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5">
        <w:r>
          <w:rPr>
            <w:rStyle w:val="Hyperlink"/>
          </w:rPr>
          <w:t xml:space="preserve">http://vostochniy.mos.ru/our-victory/77-ya-godovshchina-pobedy/detail/10811396.html</w:t>
        </w:r>
      </w:hyperlink>
    </w:p>
    <w:p>
      <w:pPr>
        <w:pStyle w:val="BodyText"/>
      </w:pPr>
      <w:hyperlink r:id="rId26">
        <w:r>
          <w:rPr>
            <w:rStyle w:val="Hyperlink"/>
          </w:rPr>
          <w:t xml:space="preserve">Управа района Восточный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vostochniy.mos.ru" TargetMode="External" /><Relationship Type="http://schemas.openxmlformats.org/officeDocument/2006/relationships/hyperlink" Id="rId25" Target="http://vostochniy.mos.ru/our-victory/77-ya-godovshchina-pobedy/detail/10811396.html" TargetMode="External" /><Relationship Type="http://schemas.openxmlformats.org/officeDocument/2006/relationships/hyperlink" Id="rId24" Target="https://kadastr.ru/" TargetMode="External" /><Relationship Type="http://schemas.openxmlformats.org/officeDocument/2006/relationships/hyperlink" Id="rId23"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6" Target="http://vostochniy.mos.ru" TargetMode="External" /><Relationship Type="http://schemas.openxmlformats.org/officeDocument/2006/relationships/hyperlink" Id="rId25" Target="http://vostochniy.mos.ru/our-victory/77-ya-godovshchina-pobedy/detail/10811396.html" TargetMode="External" /><Relationship Type="http://schemas.openxmlformats.org/officeDocument/2006/relationships/hyperlink" Id="rId24" Target="https://kadastr.ru/" TargetMode="External" /><Relationship Type="http://schemas.openxmlformats.org/officeDocument/2006/relationships/hyperlink" Id="rId23"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2024-09-26T04:33:34Z</dcterms:created>
  <dcterms:modified xsi:type="dcterms:W3CDTF">2024-09-26T04:33:34Z</dcterms:modified>
</cp:coreProperties>
</file>

<file path=docProps/custom.xml><?xml version="1.0" encoding="utf-8"?>
<Properties xmlns="http://schemas.openxmlformats.org/officeDocument/2006/custom-properties" xmlns:vt="http://schemas.openxmlformats.org/officeDocument/2006/docPropsVTypes"/>
</file>