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b5a8073949d308076170f49fe24fe91c155e6"/>
    <w:p>
      <w:pPr>
        <w:pStyle w:val="Heading3"/>
      </w:pPr>
      <w:r>
        <w:t xml:space="preserve">Заместитель прокурора города Москвы Катасонов Ю.А. проведёт приём граждан</w:t>
      </w:r>
    </w:p>
    <w:p>
      <w:pPr>
        <w:pStyle w:val="FirstParagraph"/>
      </w:pPr>
      <w:r>
        <w:t xml:space="preserve">11.04.2022</w:t>
      </w:r>
    </w:p>
    <w:p>
      <w:pPr>
        <w:pStyle w:val="BodyText"/>
      </w:pPr>
      <w:r>
        <w:t xml:space="preserve">В прокуратуре Восточного административного округа г. Москвы</w:t>
      </w:r>
      <w:r>
        <w:t xml:space="preserve"> </w:t>
      </w:r>
      <w:r>
        <w:rPr>
          <w:bCs/>
          <w:b/>
        </w:rPr>
        <w:t xml:space="preserve">15.04.2022</w:t>
      </w:r>
      <w:r>
        <w:t xml:space="preserve"> </w:t>
      </w:r>
      <w:r>
        <w:t xml:space="preserve">заместителем прокурора г. Москвы Катасоновым Ю.А. в формате видеосвязи будет проводиться приём граждан по вопросам нарушения прав и законных интересов жителей Восточного административного округа г. Москвы.</w:t>
      </w:r>
    </w:p>
    <w:p>
      <w:pPr>
        <w:pStyle w:val="BodyText"/>
      </w:pPr>
      <w:r>
        <w:t xml:space="preserve">Для записи на прием необходимо предварительно обратиться в Измайловскую межрайонную прокуратуру г. Москвы</w:t>
      </w:r>
      <w:r>
        <w:t xml:space="preserve"> </w:t>
      </w:r>
      <w:r>
        <w:rPr>
          <w:bCs/>
          <w:b/>
        </w:rPr>
        <w:t xml:space="preserve">до 18 часов 00 минут 12.04.2022</w:t>
      </w:r>
      <w:r>
        <w:t xml:space="preserve"> </w:t>
      </w:r>
      <w:r>
        <w:t xml:space="preserve">к помощнику прокурора Глотовой Е.В. по телефону:</w:t>
      </w:r>
      <w:r>
        <w:rPr>
          <w:bCs/>
          <w:b/>
        </w:rPr>
        <w:t xml:space="preserve">8-499-163-21-82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http://vostochniy.mos.ru/presscenter/event-announcements/detail/10741134.html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10741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presscenter/event-announcements/detail/10741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2024-09-26T05:03:12Z</dcterms:created>
  <dcterms:modified xsi:type="dcterms:W3CDTF">2024-09-26T05:03:12Z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