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EFB"/>
  <w:body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bookmarkStart w:id="0" w:name="_GoBack"/>
      <w:bookmarkEnd w:id="0"/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ПРАВИТЕЛЬСТВО РОССИЙСКОЙ ФЕДЕРАЦИИ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ПОСТАНОВЛЕНИЕ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от 12 октября 2015 г. № 1088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Об утверждении Правил уведомления о получении подарка Председателем Правительства Российской Федерации, заместителями Председателя Правительства Российской Федерации, Министром Российской Федерации, на которого возложена организация работы Правительственно</w:t>
      </w:r>
      <w:r>
        <w:rPr>
          <w:color w:val="333333"/>
          <w:sz w:val="27"/>
          <w:szCs w:val="27"/>
        </w:rPr>
        <w:t>й комиссии по координации деятельности открытого правительства, 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</w:t>
      </w:r>
      <w:r>
        <w:rPr>
          <w:color w:val="333333"/>
          <w:sz w:val="27"/>
          <w:szCs w:val="27"/>
        </w:rPr>
        <w:t>ьных агентств, подведомственных этим федеральным министерствам,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</w:t>
      </w:r>
      <w:r>
        <w:rPr>
          <w:color w:val="333333"/>
          <w:sz w:val="27"/>
          <w:szCs w:val="27"/>
        </w:rPr>
        <w:t xml:space="preserve"> сдачи подарка, подачи заявления о его выкупе, рассмотрения вопросов об использовании подарка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(В редакции Постановления Правительства Российской Федерации от 19.07.2022 № 1301)</w:t>
      </w: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Правительство Российской Федерации постановляет: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Утвердить прилагаемые Пра</w:t>
      </w:r>
      <w:r>
        <w:rPr>
          <w:color w:val="333333"/>
          <w:sz w:val="27"/>
          <w:szCs w:val="27"/>
        </w:rPr>
        <w:t xml:space="preserve">вила уведомления о получении подарка Председателем Правительства Российской Федерации, заместителями </w:t>
      </w:r>
      <w:r>
        <w:rPr>
          <w:color w:val="333333"/>
          <w:sz w:val="27"/>
          <w:szCs w:val="27"/>
        </w:rPr>
        <w:lastRenderedPageBreak/>
        <w:t>Председателя Правительства Российской Федерации, Министром Российской Федерации, на которого возложена организация работы Правительственной комиссии по коо</w:t>
      </w:r>
      <w:r>
        <w:rPr>
          <w:color w:val="333333"/>
          <w:sz w:val="27"/>
          <w:szCs w:val="27"/>
        </w:rPr>
        <w:t>рдинации деятельности открытого правительства, 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федеральных агентств, по</w:t>
      </w:r>
      <w:r>
        <w:rPr>
          <w:color w:val="333333"/>
          <w:sz w:val="27"/>
          <w:szCs w:val="27"/>
        </w:rPr>
        <w:t>дведомственных этим федеральным министерствам,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подарка, п</w:t>
      </w:r>
      <w:r>
        <w:rPr>
          <w:color w:val="333333"/>
          <w:sz w:val="27"/>
          <w:szCs w:val="27"/>
        </w:rPr>
        <w:t>одачи заявления о его выкупе, рассмотрения вопросов об использовании подарка.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i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Председатель Правительства</w:t>
      </w:r>
      <w:r>
        <w:rPr>
          <w:color w:val="333333"/>
          <w:sz w:val="27"/>
          <w:szCs w:val="27"/>
        </w:rPr>
        <w:br/>
        <w:t>Российской Федерации                               Д.Медведев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УТВЕРЖДЕНЫ</w:t>
      </w:r>
      <w:r>
        <w:rPr>
          <w:color w:val="333333"/>
          <w:sz w:val="27"/>
          <w:szCs w:val="27"/>
        </w:rPr>
        <w:br/>
        <w:t>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12 октября 2015 г</w:t>
      </w:r>
      <w:r>
        <w:rPr>
          <w:color w:val="333333"/>
          <w:sz w:val="27"/>
          <w:szCs w:val="27"/>
        </w:rPr>
        <w:t>. № 1088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ПРАВИЛА</w:t>
      </w:r>
      <w:r>
        <w:rPr>
          <w:color w:val="333333"/>
          <w:sz w:val="27"/>
          <w:szCs w:val="27"/>
        </w:rPr>
        <w:br/>
        <w:t>уведомления о получении подарка Председателем Правительства Российской Федерации, заместителями Председателя Правительства Российской Федерации, Министром Российской Федерации, на которого возложена организация работы Правительственной к</w:t>
      </w:r>
      <w:r>
        <w:rPr>
          <w:color w:val="333333"/>
          <w:sz w:val="27"/>
          <w:szCs w:val="27"/>
        </w:rPr>
        <w:t>омиссии по координации деятельности открытого правительства, 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федеральны</w:t>
      </w:r>
      <w:r>
        <w:rPr>
          <w:color w:val="333333"/>
          <w:sz w:val="27"/>
          <w:szCs w:val="27"/>
        </w:rPr>
        <w:t xml:space="preserve">х агентств, подведомственных этим федеральным министерствам, в связи с протокольными мероприятиями, служебными </w:t>
      </w:r>
      <w:r>
        <w:rPr>
          <w:color w:val="333333"/>
          <w:sz w:val="27"/>
          <w:szCs w:val="27"/>
        </w:rPr>
        <w:lastRenderedPageBreak/>
        <w:t>командировками и другими официальными мероприятиями, участие в которых связано с выполнением ими служебных (должностных) обязанностей, а также сд</w:t>
      </w:r>
      <w:r>
        <w:rPr>
          <w:color w:val="333333"/>
          <w:sz w:val="27"/>
          <w:szCs w:val="27"/>
        </w:rPr>
        <w:t>ачи подарка, подачи заявления о его выкупе, рассмотрения вопросов об использовании подарка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markx"/>
          <w:sz w:val="27"/>
          <w:szCs w:val="27"/>
        </w:rPr>
        <w:t>(В редакции Постановления Правительства Российской Федерации от 19.07.2022 № 1301)</w:t>
      </w: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</w:t>
      </w:r>
      <w:r>
        <w:rPr>
          <w:color w:val="333333"/>
          <w:sz w:val="27"/>
          <w:szCs w:val="27"/>
        </w:rPr>
        <w:t>Настоящие Правила устанавливают порядок уведомления о получении Председателем Правительства Российской Федерации, заместителями Председателя Правительства Российской Федерации, Министром Российской Федерации, на которого возложена организация работы Правит</w:t>
      </w:r>
      <w:r>
        <w:rPr>
          <w:color w:val="333333"/>
          <w:sz w:val="27"/>
          <w:szCs w:val="27"/>
        </w:rPr>
        <w:t>ельственной комиссии по координации деятельности открытого правительства (далее - Министр Российской Федерации по организации деятельности открытого правительства), руководителями федеральных министерств, федеральных служб и федеральных агентств, руководст</w:t>
      </w:r>
      <w:r>
        <w:rPr>
          <w:color w:val="333333"/>
          <w:sz w:val="27"/>
          <w:szCs w:val="27"/>
        </w:rPr>
        <w:t>во деятельностью которых осуществляет Правительство Российской Федерации, федеральных служб и федеральных агентств, подведомственных этим федеральным министерствам, подарка в связи с протокольными мероприятиями, служебными командировками и другими официаль</w:t>
      </w:r>
      <w:r>
        <w:rPr>
          <w:color w:val="333333"/>
          <w:sz w:val="27"/>
          <w:szCs w:val="27"/>
        </w:rPr>
        <w:t>ными мероприятиями, участие в которых связано с выполнением ими служебных (должностных) обязанностей (далее - подарок), а также сдачи подарка, подачи заявления о его выкупе, рассмотрения вопросов об использовании подарка, за исключением получения канцелярс</w:t>
      </w:r>
      <w:r>
        <w:rPr>
          <w:color w:val="333333"/>
          <w:sz w:val="27"/>
          <w:szCs w:val="27"/>
        </w:rPr>
        <w:t>ких принадлежностей, предоставленных указанным лицам при проведении протокольных мероприятий, других официальных мероприятий, во время служебных командировок, цветов, а также ценных подарков, врученных им в качестве поощрения (награды).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Уведомление о по</w:t>
      </w:r>
      <w:r>
        <w:rPr>
          <w:color w:val="333333"/>
          <w:sz w:val="27"/>
          <w:szCs w:val="27"/>
        </w:rPr>
        <w:t>лучении подарка лицами, указанными в пункте 1 настоящих Правил, представляется не позднее 3 рабочих дней со дня его получения.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случае если подарок получен во время служебной командировки, уведомление о получении подарка представляется не позднее 3 рабочи</w:t>
      </w:r>
      <w:r>
        <w:rPr>
          <w:color w:val="333333"/>
          <w:sz w:val="27"/>
          <w:szCs w:val="27"/>
        </w:rPr>
        <w:t>х дней со дня возвращения лица, получившего подарок, из служебной командировки.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При невозможности подачи уведомления о получении подарка в указанные сроки по причине, не зависящей от лиц, указанных в пункте 1 </w:t>
      </w:r>
      <w:r>
        <w:rPr>
          <w:color w:val="333333"/>
          <w:sz w:val="27"/>
          <w:szCs w:val="27"/>
        </w:rPr>
        <w:lastRenderedPageBreak/>
        <w:t>настоящих Правил, уведомление о получении подар</w:t>
      </w:r>
      <w:r>
        <w:rPr>
          <w:color w:val="333333"/>
          <w:sz w:val="27"/>
          <w:szCs w:val="27"/>
        </w:rPr>
        <w:t>ка представляется не позднее следующего дня после ее устранения.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3. Уведомление о получении подарка составляется в 2 экземплярах по форме согласно приложениям № 1, 2 или 3. Уведомление о получении подарка Председателем Правительства Российской Федерации и </w:t>
      </w:r>
      <w:r>
        <w:rPr>
          <w:color w:val="333333"/>
          <w:sz w:val="27"/>
          <w:szCs w:val="27"/>
        </w:rPr>
        <w:t>его заместителями может оформляться уполномоченными в соответствии с законодательством Российской Федерации федеральными государственными гражданскими служащими.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Ко второму экземпляру уведомления о получении подарка прилагаются документы (при их наличии), </w:t>
      </w:r>
      <w:r>
        <w:rPr>
          <w:color w:val="333333"/>
          <w:sz w:val="27"/>
          <w:szCs w:val="27"/>
        </w:rPr>
        <w:t>подтверждающие стоимость подарка (кассовый чек, товарный чек, иной документ об оплате (приобретении) подарка).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Уведомление о получении подарка регистрируется в день его поступления: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Департаментом Правительства Российской Федерации, к сфере ведения котор</w:t>
      </w:r>
      <w:r>
        <w:rPr>
          <w:color w:val="333333"/>
          <w:sz w:val="27"/>
          <w:szCs w:val="27"/>
        </w:rPr>
        <w:t>ого относится организационно-техническое, финансовое и материальное обеспечение подготовки и проведения мероприятий с участием Председателя Правительства Российской Федерации, заместителей Председателя Правительства Российской Федерации (далее - Департамен</w:t>
      </w:r>
      <w:r>
        <w:rPr>
          <w:color w:val="333333"/>
          <w:sz w:val="27"/>
          <w:szCs w:val="27"/>
        </w:rPr>
        <w:t>т), - в отношении подарков, полученных Председателем Правительства Российской Федерации, заместителями Председателя Правительства Российской Федерации, Министром Российской Федерации по организации деятельности открытого правительства;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уполномоченными стру</w:t>
      </w:r>
      <w:r>
        <w:rPr>
          <w:color w:val="333333"/>
          <w:sz w:val="27"/>
          <w:szCs w:val="27"/>
        </w:rPr>
        <w:t>ктурными подразделениями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федеральных агентств, подведомственных этим федеральным минис</w:t>
      </w:r>
      <w:r>
        <w:rPr>
          <w:color w:val="333333"/>
          <w:sz w:val="27"/>
          <w:szCs w:val="27"/>
        </w:rPr>
        <w:t>терствам, - в отношении подарков, полученных руководителями соответствующих федеральных министерств, федеральных служб и федеральных агентств.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Первый экземпляр уведомления о получении подарка, полученного: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Министром Российской Федерации по организации д</w:t>
      </w:r>
      <w:r>
        <w:rPr>
          <w:color w:val="333333"/>
          <w:sz w:val="27"/>
          <w:szCs w:val="27"/>
        </w:rPr>
        <w:t>еятельности открытого правительства, 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 - после регистрации в установленном порядке направляет</w:t>
      </w:r>
      <w:r>
        <w:rPr>
          <w:color w:val="333333"/>
          <w:sz w:val="27"/>
          <w:szCs w:val="27"/>
        </w:rPr>
        <w:t xml:space="preserve">ся Департаментом для </w:t>
      </w:r>
      <w:r>
        <w:rPr>
          <w:color w:val="333333"/>
          <w:sz w:val="27"/>
          <w:szCs w:val="27"/>
        </w:rPr>
        <w:lastRenderedPageBreak/>
        <w:t>ознакомления с ним Заместителю Председателя Правительства Российской Федерации - Руководителю Аппарата Правительства Российской Федерации;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руководителями федеральных служб и федеральных агентств, подведомственных федеральным министерст</w:t>
      </w:r>
      <w:r>
        <w:rPr>
          <w:color w:val="333333"/>
          <w:sz w:val="27"/>
          <w:szCs w:val="27"/>
        </w:rPr>
        <w:t>вам, руководство деятельностью которых осуществляет Правительство Российской Федерации, - после регистрации в установленном порядке направляется уполномоченными структурными подразделениями этих федеральных служб и федеральных агентств для ознакомления рук</w:t>
      </w:r>
      <w:r>
        <w:rPr>
          <w:color w:val="333333"/>
          <w:sz w:val="27"/>
          <w:szCs w:val="27"/>
        </w:rPr>
        <w:t>оводителям указанных федеральных министерств.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Первый экземпляр уведомления о получении подарка после ознакомления с ним в соответствии с настоящим пунктом возвращается лицу, его представившему.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Для осуществления оценки стоимости подарка в целях принятия</w:t>
      </w:r>
      <w:r>
        <w:rPr>
          <w:color w:val="333333"/>
          <w:sz w:val="27"/>
          <w:szCs w:val="27"/>
        </w:rPr>
        <w:t xml:space="preserve"> к бухгалтерскому учету в соответствии с законодательством о бухгалтерском учете и обеспечения включения принятого к бухгалтерскому учету подарка в реестр федерального имущества второй экземпляр уведомления о получении подарка направляется: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Департаментом -</w:t>
      </w:r>
      <w:r>
        <w:rPr>
          <w:color w:val="333333"/>
          <w:sz w:val="27"/>
          <w:szCs w:val="27"/>
        </w:rPr>
        <w:t xml:space="preserve"> в Управление делами Президента Российской Федерации (в отношении уведомлений о получении подарка, представленных Председателем Правительства Российской Федерации, заместителями Председателя Правительства Российской Федерации, Министром Российской Федераци</w:t>
      </w:r>
      <w:r>
        <w:rPr>
          <w:color w:val="333333"/>
          <w:sz w:val="27"/>
          <w:szCs w:val="27"/>
        </w:rPr>
        <w:t>и по организации деятельности открытого правительства);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уполномоченным структурным подразделением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</w:t>
      </w:r>
      <w:r>
        <w:rPr>
          <w:color w:val="333333"/>
          <w:sz w:val="27"/>
          <w:szCs w:val="27"/>
        </w:rPr>
        <w:t>ных служб и федеральных агентств, подведомственных этим федеральным министерствам, - в комиссию по поступлению и выбытию активов или иной коллегиальный орган соответствующих федеральных министерств, федеральных служб и федеральных агентств (в отношении уве</w:t>
      </w:r>
      <w:r>
        <w:rPr>
          <w:color w:val="333333"/>
          <w:sz w:val="27"/>
          <w:szCs w:val="27"/>
        </w:rPr>
        <w:t>домлений о получении подарка, представленных руководителями этих федеральных министерств, федеральных служб, федеральных агентств).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7. Определение стоимости подарка в целях принятия его к бухгалтерскому учету проводится в соответствии с пунктом 10 Типового</w:t>
      </w:r>
      <w:r>
        <w:rPr>
          <w:rStyle w:val="edx"/>
          <w:color w:val="333333"/>
          <w:sz w:val="27"/>
          <w:szCs w:val="27"/>
        </w:rPr>
        <w:t xml:space="preserve">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</w:t>
      </w:r>
      <w:r>
        <w:rPr>
          <w:rStyle w:val="edx"/>
          <w:color w:val="333333"/>
          <w:sz w:val="27"/>
          <w:szCs w:val="27"/>
        </w:rPr>
        <w:lastRenderedPageBreak/>
        <w:t>исполнением ими служебных (должностных) обязанностей, с</w:t>
      </w:r>
      <w:r>
        <w:rPr>
          <w:rStyle w:val="edx"/>
          <w:color w:val="333333"/>
          <w:sz w:val="27"/>
          <w:szCs w:val="27"/>
        </w:rPr>
        <w:t xml:space="preserve">даче 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</w:t>
      </w:r>
      <w:r>
        <w:rPr>
          <w:rStyle w:val="cmd"/>
          <w:color w:val="333333"/>
          <w:sz w:val="27"/>
          <w:szCs w:val="27"/>
        </w:rPr>
        <w:t>от 9 января 2014 г. № 10</w:t>
      </w:r>
      <w:r>
        <w:rPr>
          <w:rStyle w:val="edx"/>
          <w:color w:val="333333"/>
          <w:sz w:val="27"/>
          <w:szCs w:val="27"/>
        </w:rPr>
        <w:t xml:space="preserve"> "О порядке сообщения отдельными категориями лиц о получении подарка в св</w:t>
      </w:r>
      <w:r>
        <w:rPr>
          <w:rStyle w:val="edx"/>
          <w:color w:val="333333"/>
          <w:sz w:val="27"/>
          <w:szCs w:val="27"/>
        </w:rPr>
        <w:t>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</w:t>
      </w:r>
      <w:r>
        <w:rPr>
          <w:rStyle w:val="edx"/>
          <w:color w:val="333333"/>
          <w:sz w:val="27"/>
          <w:szCs w:val="27"/>
        </w:rPr>
        <w:t>х от его реализации".</w:t>
      </w:r>
      <w:r>
        <w:rPr>
          <w:rStyle w:val="markx"/>
          <w:sz w:val="27"/>
          <w:szCs w:val="27"/>
        </w:rPr>
        <w:t> (В редакции Постановления Правительства Российской Федерации от 19.07.2022 № 1301)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Подарок сдается на хранение по акту приема-передачи (возвращается с хранения по акту приема-передачи) в случаях, установленных </w:t>
      </w:r>
      <w:r>
        <w:rPr>
          <w:rStyle w:val="edx"/>
          <w:color w:val="333333"/>
          <w:sz w:val="27"/>
          <w:szCs w:val="27"/>
        </w:rPr>
        <w:t xml:space="preserve">Типовым положением о </w:t>
      </w:r>
      <w:r>
        <w:rPr>
          <w:rStyle w:val="edx"/>
          <w:color w:val="333333"/>
          <w:sz w:val="27"/>
          <w:szCs w:val="27"/>
        </w:rPr>
        <w:t>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</w:t>
      </w:r>
      <w:r>
        <w:rPr>
          <w:rStyle w:val="edx"/>
          <w:color w:val="333333"/>
          <w:sz w:val="27"/>
          <w:szCs w:val="27"/>
        </w:rPr>
        <w:t xml:space="preserve"> подарка, реализации (выкупе) и зачислении средств, вырученных от его реализации, утвержденным постановлением Правительства Российской Федерации </w:t>
      </w:r>
      <w:r>
        <w:rPr>
          <w:rStyle w:val="cmd"/>
          <w:color w:val="333333"/>
          <w:sz w:val="27"/>
          <w:szCs w:val="27"/>
        </w:rPr>
        <w:t>от 9 января 2014 г. № 10</w:t>
      </w:r>
      <w:r>
        <w:rPr>
          <w:rStyle w:val="edx"/>
          <w:color w:val="333333"/>
          <w:sz w:val="27"/>
          <w:szCs w:val="27"/>
        </w:rPr>
        <w:t xml:space="preserve"> "О порядке сообщения отдельными категориями лиц о получении подарка в связи с протокол</w:t>
      </w:r>
      <w:r>
        <w:rPr>
          <w:rStyle w:val="edx"/>
          <w:color w:val="333333"/>
          <w:sz w:val="27"/>
          <w:szCs w:val="27"/>
        </w:rPr>
        <w:t>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</w:t>
      </w:r>
      <w:r>
        <w:rPr>
          <w:rStyle w:val="edx"/>
          <w:color w:val="333333"/>
          <w:sz w:val="27"/>
          <w:szCs w:val="27"/>
        </w:rPr>
        <w:t>зации"</w:t>
      </w:r>
      <w:r>
        <w:rPr>
          <w:color w:val="333333"/>
          <w:sz w:val="27"/>
          <w:szCs w:val="27"/>
        </w:rPr>
        <w:t>:</w:t>
      </w:r>
      <w:r>
        <w:rPr>
          <w:rStyle w:val="markx"/>
          <w:sz w:val="27"/>
          <w:szCs w:val="27"/>
        </w:rPr>
        <w:t> (В редакции Постановления Правительства Российской Федерации от 19.07.2022 № 1301)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Департамент - Председателем Правительства Российской Федерации, заместителями Председателя Правительства Российской Федерации, Министром Российской Федерации по ор</w:t>
      </w:r>
      <w:r>
        <w:rPr>
          <w:color w:val="333333"/>
          <w:sz w:val="27"/>
          <w:szCs w:val="27"/>
        </w:rPr>
        <w:t>ганизации деятельности открытого правительства;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уполномоченное структурное подразделение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</w:t>
      </w:r>
      <w:r>
        <w:rPr>
          <w:color w:val="333333"/>
          <w:sz w:val="27"/>
          <w:szCs w:val="27"/>
        </w:rPr>
        <w:t>жб и федеральных агентств, подведомственных этим федеральным министерствам, - руководителями этих федеральных министерств, федеральных служб, федеральных агентств.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Подарок, полученный лицами, указанными в пункте 1 настоящих Правил, может быть сдан ими личн</w:t>
      </w:r>
      <w:r>
        <w:rPr>
          <w:color w:val="333333"/>
          <w:sz w:val="27"/>
          <w:szCs w:val="27"/>
        </w:rPr>
        <w:t>о либо через уполномоченных в соответствии с законодательством Российской Федерации федеральных государственных гражданских служащих.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9. Лица, указанные в пункте 1 настоящих Правил, сдавшие подарок, могут его выкупить.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10. Заявление о выкупе подарка оформл</w:t>
      </w:r>
      <w:r>
        <w:rPr>
          <w:color w:val="333333"/>
          <w:sz w:val="27"/>
          <w:szCs w:val="27"/>
        </w:rPr>
        <w:t xml:space="preserve">яется в 2 экземплярах по форме согласно приложению № 4, 5 или 6 не позднее 2 месяцев со дня сдачи подарка и регистрируется в порядке, установленном пунктами 3 и 4 настоящих Правил. Заявление о выкупе подарка может быть оформлено лично либо уполномоченными </w:t>
      </w:r>
      <w:r>
        <w:rPr>
          <w:color w:val="333333"/>
          <w:sz w:val="27"/>
          <w:szCs w:val="27"/>
        </w:rPr>
        <w:t>в соответствии с законодательством Российской Федерации федеральными государственными гражданскими служащими.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11. Первый экземпляр заявления о выкупе подарка, полученного: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Министром Российской Федерации по организации деятельности открытого правительства, </w:t>
      </w:r>
      <w:r>
        <w:rPr>
          <w:color w:val="333333"/>
          <w:sz w:val="27"/>
          <w:szCs w:val="27"/>
        </w:rPr>
        <w:t>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 - направляется для ознакомления Заместителю Председателя Правительства Российской Федерации</w:t>
      </w:r>
      <w:r>
        <w:rPr>
          <w:color w:val="333333"/>
          <w:sz w:val="27"/>
          <w:szCs w:val="27"/>
        </w:rPr>
        <w:t> - Руководителю Аппарата Правительства Российской Федерации;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руководителями федеральных служб и федеральных агентств, подведомственных федеральным министерствам, руководство деятельностью которых осуществляет Правительство Российской Федерации, - направляе</w:t>
      </w:r>
      <w:r>
        <w:rPr>
          <w:color w:val="333333"/>
          <w:sz w:val="27"/>
          <w:szCs w:val="27"/>
        </w:rPr>
        <w:t>тся для ознакомления руководителям указанных федеральных министерств.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Заявления о выкупе подарка после ознакомления с ними Заместителя Председателя Правительства Российской Федерации - Руководителя Аппарата Правительства Российской Федерации и руководителе</w:t>
      </w:r>
      <w:r>
        <w:rPr>
          <w:color w:val="333333"/>
          <w:sz w:val="27"/>
          <w:szCs w:val="27"/>
        </w:rPr>
        <w:t>й федеральных министерств возвращаются лицам, их представившим.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12. В целях организации оценки стоимости подарка для его выкупа (реализации) второй экземпляр заявления о выкупе подарка направляется: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Департаментом </w:t>
      </w:r>
      <w:r>
        <w:rPr>
          <w:color w:val="333333"/>
          <w:sz w:val="27"/>
          <w:szCs w:val="27"/>
        </w:rPr>
        <w:t>- в Управление делами Президента Российской Федерации (в отношении заявлений о выкупе подарка, представленных Председателем Правительства Российской Федерации, заместителями Председателя Правительства Российской Федерации, Министром Российской Федерации по</w:t>
      </w:r>
      <w:r>
        <w:rPr>
          <w:color w:val="333333"/>
          <w:sz w:val="27"/>
          <w:szCs w:val="27"/>
        </w:rPr>
        <w:t xml:space="preserve"> организации деятельности открытого правительства);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уполномоченным структурным подразделением федеральных министерств, федеральных служб, федеральных агентств, руководство деятельностью которых осуществляет Правительство Российской Федерации, а также федер</w:t>
      </w:r>
      <w:r>
        <w:rPr>
          <w:color w:val="333333"/>
          <w:sz w:val="27"/>
          <w:szCs w:val="27"/>
        </w:rPr>
        <w:t>альных служб и федеральных агентств, подведомственных этим федеральным министерствам, - в соответствующее структурное подразделение (уполномоченную организацию) федеральных министерств, федеральных служб, федеральных агентств (в отношении заявлений о выкуп</w:t>
      </w:r>
      <w:r>
        <w:rPr>
          <w:color w:val="333333"/>
          <w:sz w:val="27"/>
          <w:szCs w:val="27"/>
        </w:rPr>
        <w:t>е подарка, представленных руководителями этих федеральных министерств, федеральных служб, федеральных агентств).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13. В целях выкупа (реализации) подарка Управлением делами Президента Российской Федерации или соответствующим структурным подразделением (упол</w:t>
      </w:r>
      <w:r>
        <w:rPr>
          <w:color w:val="333333"/>
          <w:sz w:val="27"/>
          <w:szCs w:val="27"/>
        </w:rPr>
        <w:t>номоченной организацией) результаты его оценки в соответствии с законодательством Российской Федерации об оценочной деятельности не позднее 3 месяцев со дня поступления заявления о выкупе подарка представляются в Департамент или в уполномоченное структурно</w:t>
      </w:r>
      <w:r>
        <w:rPr>
          <w:color w:val="333333"/>
          <w:sz w:val="27"/>
          <w:szCs w:val="27"/>
        </w:rPr>
        <w:t>е подразделение федеральных министерств, федеральных служб, федеральных агентств, руководство деятельностью которых осуществляет Правительство Российской Федерации, а также федеральных служб и федеральных агентств, подведомственных этим федеральным министе</w:t>
      </w:r>
      <w:r>
        <w:rPr>
          <w:color w:val="333333"/>
          <w:sz w:val="27"/>
          <w:szCs w:val="27"/>
        </w:rPr>
        <w:t>рствам.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Департамент (уполномоченное структурное подразделение федеральных министерств, федеральных служб, федеральных агентств) уведомляет в письменной форме лицо, подавшее заявление о выкупе подарка, о результатах оценки.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14. Председатель Правительства Ро</w:t>
      </w:r>
      <w:r>
        <w:rPr>
          <w:color w:val="333333"/>
          <w:sz w:val="27"/>
          <w:szCs w:val="27"/>
        </w:rPr>
        <w:t>ссийской Федерации, заместители Председателя Правительства Российской Федерации, Министр Российской Федерации по организации деятельности открытого правительства, руководители федеральных министерств, федеральных служб и федеральных агентств, руководство д</w:t>
      </w:r>
      <w:r>
        <w:rPr>
          <w:color w:val="333333"/>
          <w:sz w:val="27"/>
          <w:szCs w:val="27"/>
        </w:rPr>
        <w:t>еятельностью которых осуществляет Правительство Российской Федерации, федеральных служб и федеральных агентств, подведомственных этим федеральным министерствам, в течение месяца могут выкупить подарок по установленной в результате оценки стоимости или отка</w:t>
      </w:r>
      <w:r>
        <w:rPr>
          <w:color w:val="333333"/>
          <w:sz w:val="27"/>
          <w:szCs w:val="27"/>
        </w:rPr>
        <w:t>заться от выкупа подарка.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edx"/>
          <w:color w:val="333333"/>
          <w:sz w:val="27"/>
          <w:szCs w:val="27"/>
        </w:rPr>
        <w:t>14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x"/>
          <w:color w:val="333333"/>
          <w:sz w:val="27"/>
          <w:szCs w:val="27"/>
        </w:rPr>
        <w:t>. В случае если в отношении подарка, изготовленного из драгоценных металлов и (или) драгоценных камней, не поступило заявление о выкупе либо лица, указанные в пункте 14 настоящих Правил, отказались от выкупа подарка, такой пода</w:t>
      </w:r>
      <w:r>
        <w:rPr>
          <w:rStyle w:val="edx"/>
          <w:color w:val="333333"/>
          <w:sz w:val="27"/>
          <w:szCs w:val="27"/>
        </w:rPr>
        <w:t xml:space="preserve">рок подлежит передаче соответственно Департаментом, </w:t>
      </w:r>
      <w:r>
        <w:rPr>
          <w:rStyle w:val="edx"/>
          <w:color w:val="333333"/>
          <w:sz w:val="27"/>
          <w:szCs w:val="27"/>
        </w:rPr>
        <w:lastRenderedPageBreak/>
        <w:t>уполномоченным структурным подразделением федерального органа исполнительной власти, руководство деятельностью которого осуществляет Правительство Российской Федерации, в федеральное казенное учреждение "</w:t>
      </w:r>
      <w:r>
        <w:rPr>
          <w:rStyle w:val="edx"/>
          <w:color w:val="333333"/>
          <w:sz w:val="27"/>
          <w:szCs w:val="27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</w:t>
      </w:r>
      <w:r>
        <w:rPr>
          <w:rStyle w:val="edx"/>
          <w:color w:val="333333"/>
          <w:sz w:val="27"/>
          <w:szCs w:val="27"/>
        </w:rPr>
        <w:t>ой Федерации" для зачисления в Государственный фонд драгоценных металлов и драгоценных камней Российской Федерации.</w:t>
      </w:r>
      <w:r>
        <w:rPr>
          <w:rStyle w:val="markx"/>
          <w:sz w:val="27"/>
          <w:szCs w:val="27"/>
        </w:rPr>
        <w:t> (Дополнение пунктом - Постановление Правительства Российской Федерации от 19.07.2022 № 1301)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15. Подарок, в отношении которого в установленн</w:t>
      </w:r>
      <w:r>
        <w:rPr>
          <w:color w:val="333333"/>
          <w:sz w:val="27"/>
          <w:szCs w:val="27"/>
        </w:rPr>
        <w:t>ом порядке не поступило заявление о его выкупе в соответствии с пунктом 10 настоящих Правил, </w:t>
      </w:r>
      <w:r>
        <w:rPr>
          <w:rStyle w:val="edx"/>
          <w:color w:val="333333"/>
          <w:sz w:val="27"/>
          <w:szCs w:val="27"/>
        </w:rPr>
        <w:t>за исключением подарка, изготовленного из драгоценных металлов и (или) драгоценных камней,</w:t>
      </w:r>
      <w:r>
        <w:rPr>
          <w:color w:val="333333"/>
          <w:sz w:val="27"/>
          <w:szCs w:val="27"/>
        </w:rPr>
        <w:t> может использоваться:</w:t>
      </w:r>
      <w:r>
        <w:rPr>
          <w:rStyle w:val="markx"/>
          <w:sz w:val="27"/>
          <w:szCs w:val="27"/>
        </w:rPr>
        <w:t> (В редакции Постановления Правительства Российской</w:t>
      </w:r>
      <w:r>
        <w:rPr>
          <w:rStyle w:val="markx"/>
          <w:sz w:val="27"/>
          <w:szCs w:val="27"/>
        </w:rPr>
        <w:t xml:space="preserve"> Федерации от 19.07.2022 № 1301)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официальной резиденции Председателя Правительства Российской Федерации, Управлении делами Президента Российской Федерации или его подведомственных организациях (в отношении подарка, полученного Председателем Правительства</w:t>
      </w:r>
      <w:r>
        <w:rPr>
          <w:color w:val="333333"/>
          <w:sz w:val="27"/>
          <w:szCs w:val="27"/>
        </w:rPr>
        <w:t xml:space="preserve"> Российской Федерации, заместителями Председателя Правительства Российской Федерации, Министром по организации деятельности открытого правительства) - по решению Заместителя Председателя Правительства Российской Федерации - Руководителя Аппарата Правительс</w:t>
      </w:r>
      <w:r>
        <w:rPr>
          <w:color w:val="333333"/>
          <w:sz w:val="27"/>
          <w:szCs w:val="27"/>
        </w:rPr>
        <w:t>тва Российской Федерации по представлению Департамента с учетом заключения комиссии Аппарата Правительства Российской Федерации и комиссии по поступлению и выбытию активов Управления делами Президента Российской Федерации;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федеральном министерстве, федер</w:t>
      </w:r>
      <w:r>
        <w:rPr>
          <w:color w:val="333333"/>
          <w:sz w:val="27"/>
          <w:szCs w:val="27"/>
        </w:rPr>
        <w:t>альной службе, федеральном агентстве, руководство деятельностью которых осуществляет Правительство Российской Федерации, федеральных службах и федеральных агентствах, подведомственных этим федеральным министерствам (в отношении подарка, полученного руковод</w:t>
      </w:r>
      <w:r>
        <w:rPr>
          <w:color w:val="333333"/>
          <w:sz w:val="27"/>
          <w:szCs w:val="27"/>
        </w:rPr>
        <w:t>ителями указанных федеральных министерств, федеральных служб, федеральных агентств), - по решению руководителей указанных федеральных министерств, федеральных служб, федеральных агентств с учетом заключения комиссии по поступлению и выбытию активов или ино</w:t>
      </w:r>
      <w:r>
        <w:rPr>
          <w:color w:val="333333"/>
          <w:sz w:val="27"/>
          <w:szCs w:val="27"/>
        </w:rPr>
        <w:t>го коллегиального органа этих федеральных министерств, федеральных служб, федеральных агентств.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В случае нецелесообразности использования подарка в указанных целях Заместителем Председателя Правительства Российской Федерации - Руководителем Аппарата Правит</w:t>
      </w:r>
      <w:r>
        <w:rPr>
          <w:color w:val="333333"/>
          <w:sz w:val="27"/>
          <w:szCs w:val="27"/>
        </w:rPr>
        <w:t>ельства Российской Федерации, 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федеральных агентств, подведомственных эт</w:t>
      </w:r>
      <w:r>
        <w:rPr>
          <w:color w:val="333333"/>
          <w:sz w:val="27"/>
          <w:szCs w:val="27"/>
        </w:rPr>
        <w:t>им федеральным министерствам, принимается решение о реализации подарка, либо о его безвозмездной передаче на баланс благотворительной организации, либо о сдаче подарка в музей, либо о его уничтожении.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16. Средства, вырученные от выкупа (реализации) подарка</w:t>
      </w:r>
      <w:r>
        <w:rPr>
          <w:color w:val="333333"/>
          <w:sz w:val="27"/>
          <w:szCs w:val="27"/>
        </w:rPr>
        <w:t>, зачисляются в доход федерального бюджета в порядке, установленном бюджетным законодательством Российской Федерации.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 № 1</w:t>
      </w:r>
      <w:r>
        <w:rPr>
          <w:color w:val="333333"/>
          <w:sz w:val="27"/>
          <w:szCs w:val="27"/>
        </w:rPr>
        <w:br/>
        <w:t>к Правилам, утвержденным 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12 октября 2015 г. № 108</w:t>
      </w:r>
      <w:r>
        <w:rPr>
          <w:color w:val="333333"/>
          <w:sz w:val="27"/>
          <w:szCs w:val="27"/>
        </w:rPr>
        <w:t>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r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(форма)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Аппарат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Уведомление о получении подарка от "__" _____________ 20__ г.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Уведомляю о получении подарка (подарков) в связи с протокольным мероприятием, служебной командировкой, другим официальным </w:t>
      </w:r>
      <w:r>
        <w:rPr>
          <w:color w:val="333333"/>
          <w:sz w:val="27"/>
          <w:szCs w:val="27"/>
        </w:rPr>
        <w:lastRenderedPageBreak/>
        <w:t>мероприятие</w:t>
      </w:r>
      <w:r>
        <w:rPr>
          <w:color w:val="333333"/>
          <w:sz w:val="27"/>
          <w:szCs w:val="27"/>
        </w:rPr>
        <w:t>м (нужное подчеркнуть) ________________________________________________________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(указать место и дату проведения)</w:t>
      </w:r>
    </w:p>
    <w:p w:rsidR="00000000" w:rsidRDefault="006D5656">
      <w:pPr>
        <w:pStyle w:val="l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 xml:space="preserve">(в случае оформления уведомления уполномоченным федеральным </w:t>
      </w:r>
      <w:r>
        <w:rPr>
          <w:rStyle w:val="w91"/>
          <w:color w:val="333333"/>
          <w:sz w:val="27"/>
          <w:szCs w:val="27"/>
        </w:rPr>
        <w:t>государственным гражданским служащим указывается фамилия и инициалы Председателя Правительства Российской Федерации или Заместителя Председателя Правительства Российской Федерации)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3015"/>
        <w:gridCol w:w="1976"/>
        <w:gridCol w:w="1840"/>
      </w:tblGrid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Количество предме</w:t>
            </w:r>
            <w:r>
              <w:rPr>
                <w:color w:val="333333"/>
                <w:sz w:val="27"/>
                <w:szCs w:val="27"/>
              </w:rPr>
              <w:t>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Стоимость в рублях*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Приложение: _______________________________________ на __________ листах.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(наименование документа)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906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1335"/>
        <w:gridCol w:w="1858"/>
        <w:gridCol w:w="1529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</w:t>
            </w:r>
          </w:p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 лица, представившего уведомление)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</w:p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</w:p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</w:t>
            </w:r>
          </w:p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 лица, принявшего уведомление)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</w:p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</w:p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</w:t>
      </w:r>
    </w:p>
    <w:p w:rsidR="00000000" w:rsidRDefault="006D5656">
      <w:pPr>
        <w:pStyle w:val="n"/>
        <w:spacing w:line="300" w:lineRule="auto"/>
        <w:divId w:val="467434382"/>
        <w:rPr>
          <w:color w:val="333333"/>
        </w:rPr>
      </w:pPr>
      <w:r>
        <w:rPr>
          <w:color w:val="333333"/>
        </w:rPr>
        <w:t>* </w:t>
      </w:r>
      <w:r>
        <w:rPr>
          <w:color w:val="333333"/>
        </w:rPr>
        <w:t>Заполняется при наличии документов, подтверждающих стоимость подарка.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ПРИЛОЖЕНИЕ № 2</w:t>
      </w:r>
      <w:r>
        <w:rPr>
          <w:color w:val="333333"/>
          <w:sz w:val="27"/>
          <w:szCs w:val="27"/>
        </w:rPr>
        <w:br/>
        <w:t>к Правилам, утвержденным 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12 октября 2015 г. № 1088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r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(форма)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372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(о</w:t>
            </w:r>
            <w:r>
              <w:rPr>
                <w:rStyle w:val="w91"/>
                <w:color w:val="333333"/>
                <w:sz w:val="27"/>
                <w:szCs w:val="27"/>
              </w:rPr>
              <w:t>тметка об ознакомлении</w:t>
            </w:r>
            <w:r>
              <w:rPr>
                <w:color w:val="333333"/>
                <w:sz w:val="27"/>
                <w:szCs w:val="27"/>
                <w:vertAlign w:val="superscript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Заместителя Председателя Правительства Российской Федерации - Руководителя Аппарата Правительства Российской Федерации)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Аппарат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Уведомление о получении подарка от "__" _____________ 20__ г.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Уведомляю о получении подарка (подарков) в связи с протокольным мероприятием, служебной командировкой, другим официальным мероприятием (нужное подчеркнуть) ________________________________________________________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(указать наименование протокольного меропри</w:t>
      </w:r>
      <w:r>
        <w:rPr>
          <w:rStyle w:val="w91"/>
          <w:color w:val="333333"/>
          <w:sz w:val="27"/>
          <w:szCs w:val="27"/>
        </w:rPr>
        <w:t>ятия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или другого официального мероприятия, место и дату проведения)</w:t>
      </w:r>
    </w:p>
    <w:tbl>
      <w:tblPr>
        <w:tblW w:w="906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3028"/>
        <w:gridCol w:w="1983"/>
        <w:gridCol w:w="1846"/>
      </w:tblGrid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Количество предметов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Стоимость в рублях*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lastRenderedPageBreak/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Приложение: _______________________________________________ на _______ листах.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(наименование документа)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906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6"/>
        <w:gridCol w:w="1335"/>
        <w:gridCol w:w="1771"/>
        <w:gridCol w:w="988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 xml:space="preserve">(наименование должности федерального министра, руководителя федеральной службы и федерального агентства, </w:t>
            </w:r>
            <w:r>
              <w:rPr>
                <w:rStyle w:val="w91"/>
                <w:color w:val="333333"/>
                <w:sz w:val="27"/>
                <w:szCs w:val="27"/>
              </w:rPr>
              <w:t>руководство деятельностью которых осуществляет Правительство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 лица, принявшего уведомление)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</w:t>
      </w:r>
    </w:p>
    <w:p w:rsidR="00000000" w:rsidRDefault="006D5656">
      <w:pPr>
        <w:pStyle w:val="n"/>
        <w:spacing w:line="300" w:lineRule="auto"/>
        <w:divId w:val="467434382"/>
        <w:rPr>
          <w:color w:val="333333"/>
        </w:rPr>
      </w:pPr>
      <w:r>
        <w:rPr>
          <w:color w:val="333333"/>
        </w:rPr>
        <w:t>* Заполняется при наличии документов, подтверждающих стоимость подарка.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 № 3</w:t>
      </w:r>
      <w:r>
        <w:rPr>
          <w:color w:val="333333"/>
          <w:sz w:val="27"/>
          <w:szCs w:val="27"/>
        </w:rPr>
        <w:br/>
        <w:t>к Правилам, утвержденным 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12 октября 2015 г. № 1088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r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(форма)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372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(отметка об ознакомлении</w:t>
            </w:r>
            <w:r>
              <w:rPr>
                <w:color w:val="333333"/>
                <w:sz w:val="27"/>
                <w:szCs w:val="27"/>
                <w:vertAlign w:val="superscript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федерального министра)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Уполномоченное структурное подразделение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Уведомление о получении подарка от "__" _____________ 20__ г.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Уведомляю о получении подарка (подарков) в связи с протокольным мероприятием, служебной командировкой, другим официальным мероприятием (нужное подчеркнуть) ________________________________________________________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(указать наименование протокольного меропри</w:t>
      </w:r>
      <w:r>
        <w:rPr>
          <w:rStyle w:val="w91"/>
          <w:color w:val="333333"/>
          <w:sz w:val="27"/>
          <w:szCs w:val="27"/>
        </w:rPr>
        <w:t>ятия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или другого официального мероприятия, место и дату проведения)</w:t>
      </w:r>
    </w:p>
    <w:tbl>
      <w:tblPr>
        <w:tblW w:w="906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3028"/>
        <w:gridCol w:w="1983"/>
        <w:gridCol w:w="1846"/>
      </w:tblGrid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Количество предметов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3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Стоимость в рублях*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Приложение: _______________________________________________ на _______ листах.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(наименование документа)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906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8"/>
        <w:gridCol w:w="1335"/>
        <w:gridCol w:w="1794"/>
        <w:gridCol w:w="1093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 руководителя федеральной службы и федерального агентства, подведомственных федера</w:t>
            </w:r>
            <w:r>
              <w:rPr>
                <w:rStyle w:val="w91"/>
                <w:color w:val="333333"/>
                <w:sz w:val="27"/>
                <w:szCs w:val="27"/>
              </w:rPr>
              <w:t>льным министерствам)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  <w:r>
              <w:rPr>
                <w:color w:val="333333"/>
                <w:sz w:val="27"/>
                <w:szCs w:val="27"/>
              </w:rPr>
              <w:br/>
              <w:t>(</w:t>
            </w:r>
            <w:r>
              <w:rPr>
                <w:rStyle w:val="w91"/>
                <w:color w:val="333333"/>
                <w:sz w:val="27"/>
                <w:szCs w:val="27"/>
              </w:rPr>
              <w:t>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 лица, принявшего уведомление)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</w:t>
      </w:r>
    </w:p>
    <w:p w:rsidR="00000000" w:rsidRDefault="006D5656">
      <w:pPr>
        <w:pStyle w:val="n"/>
        <w:spacing w:line="300" w:lineRule="auto"/>
        <w:divId w:val="467434382"/>
        <w:rPr>
          <w:color w:val="333333"/>
        </w:rPr>
      </w:pPr>
      <w:r>
        <w:rPr>
          <w:color w:val="333333"/>
        </w:rPr>
        <w:lastRenderedPageBreak/>
        <w:t>* Заполняется при наличии документов, подтверждающих стоимость подарка.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 № 4</w:t>
      </w:r>
      <w:r>
        <w:rPr>
          <w:color w:val="333333"/>
          <w:sz w:val="27"/>
          <w:szCs w:val="27"/>
        </w:rPr>
        <w:br/>
        <w:t>к Правилам, утвержденным 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12 октября 2015 г. № 1088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r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(форма)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Аппарат Прав</w:t>
      </w:r>
      <w:r>
        <w:rPr>
          <w:color w:val="333333"/>
          <w:sz w:val="27"/>
          <w:szCs w:val="27"/>
        </w:rPr>
        <w:t>ительства</w:t>
      </w:r>
      <w:r>
        <w:rPr>
          <w:color w:val="333333"/>
          <w:sz w:val="27"/>
          <w:szCs w:val="27"/>
        </w:rPr>
        <w:br/>
        <w:t>Российской Федерации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ЗАЯВЛЕНИЕ</w:t>
      </w:r>
      <w:r>
        <w:rPr>
          <w:color w:val="333333"/>
          <w:sz w:val="27"/>
          <w:szCs w:val="27"/>
        </w:rPr>
        <w:br/>
        <w:t>о выкупе подарка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Извещаю о намерении _______________________________________________________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 xml:space="preserve">(в случае оформления заявления уполномоченным федеральным государственным гражданским служащим указывается фамилия </w:t>
      </w:r>
      <w:r>
        <w:rPr>
          <w:rStyle w:val="w91"/>
          <w:color w:val="333333"/>
          <w:sz w:val="27"/>
          <w:szCs w:val="27"/>
        </w:rPr>
        <w:t>и инициалы Председателя Правительства Российской Федерации или Заместителя Председателя Правительства Российской Федерации)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выкупить подарок (подарки), полученный (полученные) в связи с протокольным мероприятием, служебной командировкой, другим официальным</w:t>
      </w:r>
      <w:r>
        <w:rPr>
          <w:color w:val="333333"/>
          <w:sz w:val="27"/>
          <w:szCs w:val="27"/>
        </w:rPr>
        <w:t xml:space="preserve"> мероприятием (нужное подчеркнуть) ________________________________________________________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(указать место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___________________________________________________________________________,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и дату проведения)</w:t>
      </w:r>
    </w:p>
    <w:p w:rsidR="00000000" w:rsidRDefault="006D5656">
      <w:pPr>
        <w:pStyle w:val="l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и сданный на хранение в установленном порядке _______</w:t>
      </w:r>
      <w:r>
        <w:rPr>
          <w:color w:val="333333"/>
          <w:sz w:val="27"/>
          <w:szCs w:val="27"/>
        </w:rPr>
        <w:t>____________________________________________________________________,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(дата и регистрационный номер уведомления, дата и регистрационный номер акта приема-передачи на хранение)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 стоимости, установленной в результате оценки подарка в порядке, предусмотренн</w:t>
      </w:r>
      <w:r>
        <w:rPr>
          <w:color w:val="333333"/>
          <w:sz w:val="27"/>
          <w:szCs w:val="27"/>
        </w:rPr>
        <w:t>ом законодательством Российской Федерации об оценочной деятельности.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4305"/>
        <w:gridCol w:w="4228"/>
      </w:tblGrid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Количество предметов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903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5"/>
        <w:gridCol w:w="1464"/>
        <w:gridCol w:w="2352"/>
        <w:gridCol w:w="2419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</w:t>
            </w:r>
            <w:r>
              <w:rPr>
                <w:color w:val="333333"/>
                <w:sz w:val="27"/>
                <w:szCs w:val="27"/>
              </w:rPr>
              <w:t>" _____ 20__ г.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 № 5</w:t>
      </w:r>
      <w:r>
        <w:rPr>
          <w:color w:val="333333"/>
          <w:sz w:val="27"/>
          <w:szCs w:val="27"/>
        </w:rPr>
        <w:br/>
        <w:t>к Правилам, утвержденным 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12 октября 2015 г. № 1088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(форма)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456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lastRenderedPageBreak/>
              <w:t>_________________________________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(отметка об ознакомлении</w:t>
            </w:r>
            <w:r>
              <w:rPr>
                <w:color w:val="333333"/>
                <w:sz w:val="27"/>
                <w:szCs w:val="27"/>
                <w:vertAlign w:val="superscript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Заместителя Председателя</w:t>
            </w:r>
            <w:r>
              <w:rPr>
                <w:color w:val="333333"/>
                <w:sz w:val="27"/>
                <w:szCs w:val="27"/>
                <w:vertAlign w:val="superscript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Правительства Российской Федерации -</w:t>
            </w:r>
            <w:r>
              <w:rPr>
                <w:color w:val="333333"/>
                <w:sz w:val="27"/>
                <w:szCs w:val="27"/>
                <w:vertAlign w:val="superscript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Руководителя Аппарата Правительства</w:t>
            </w:r>
            <w:r>
              <w:rPr>
                <w:color w:val="333333"/>
                <w:sz w:val="27"/>
                <w:szCs w:val="27"/>
                <w:vertAlign w:val="superscript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Российской Федерации)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Аппарат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ЗАЯВЛЕНИЕ</w:t>
      </w:r>
      <w:r>
        <w:rPr>
          <w:color w:val="333333"/>
          <w:sz w:val="27"/>
          <w:szCs w:val="27"/>
        </w:rPr>
        <w:br/>
        <w:t>о выкупе подарка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Извещаю о намерении выкупить подарок (подарки), полученный (полученные) мной в связи</w:t>
      </w:r>
      <w:r>
        <w:rPr>
          <w:color w:val="333333"/>
          <w:sz w:val="27"/>
          <w:szCs w:val="27"/>
        </w:rPr>
        <w:t xml:space="preserve"> с протокольным мероприятием, служебной командировкой, другим официальным мероприятием (нужное подчеркнуть) ______________________________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(указать наименование протокольного мероприятия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или другого официального мероприятия, место и дату проведения)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 сданный на хранение в установленном порядке ________________________________,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(дата и регистрационный номер уведомл</w:t>
      </w:r>
      <w:r>
        <w:rPr>
          <w:rStyle w:val="w91"/>
          <w:color w:val="333333"/>
          <w:sz w:val="27"/>
          <w:szCs w:val="27"/>
        </w:rPr>
        <w:t>ения, дата и регистрационный номер акта приема-передачи на хранение)</w:t>
      </w:r>
    </w:p>
    <w:p w:rsidR="00000000" w:rsidRDefault="006D5656">
      <w:pPr>
        <w:pStyle w:val="l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tbl>
      <w:tblPr>
        <w:tblW w:w="897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4276"/>
        <w:gridCol w:w="4200"/>
      </w:tblGrid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Количество пред</w:t>
            </w:r>
            <w:r>
              <w:rPr>
                <w:color w:val="333333"/>
                <w:sz w:val="27"/>
                <w:szCs w:val="27"/>
              </w:rPr>
              <w:t>метов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894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0"/>
        <w:gridCol w:w="1335"/>
        <w:gridCol w:w="1769"/>
        <w:gridCol w:w="976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 федерального министра, руководителя федеральной службы и федерального агентства, руководство деятельностью которых осуществляет Правительство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ПРИЛОЖЕНИЕ № 6</w:t>
      </w:r>
      <w:r>
        <w:rPr>
          <w:color w:val="333333"/>
          <w:sz w:val="27"/>
          <w:szCs w:val="27"/>
        </w:rPr>
        <w:br/>
        <w:t>к Правилам, утвержденным постановлением Правительства</w:t>
      </w:r>
      <w:r>
        <w:rPr>
          <w:color w:val="333333"/>
          <w:sz w:val="27"/>
          <w:szCs w:val="27"/>
        </w:rPr>
        <w:br/>
        <w:t>Российской Федерации</w:t>
      </w:r>
      <w:r>
        <w:rPr>
          <w:color w:val="333333"/>
          <w:sz w:val="27"/>
          <w:szCs w:val="27"/>
        </w:rPr>
        <w:br/>
        <w:t>от 12 октября 2015 г. № 1088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r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(форма)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372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(отметка об ознакомлении</w:t>
            </w:r>
            <w:r>
              <w:rPr>
                <w:color w:val="333333"/>
                <w:sz w:val="27"/>
                <w:szCs w:val="27"/>
                <w:vertAlign w:val="superscript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федерального министра)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Уполномоченное структурное подразделение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t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ЗАЯВЛЕНИЕ</w:t>
      </w:r>
      <w:r>
        <w:rPr>
          <w:color w:val="333333"/>
          <w:sz w:val="27"/>
          <w:szCs w:val="27"/>
        </w:rPr>
        <w:br/>
        <w:t>о выкупе подарка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Извещаю о намерении выкупить подарок (подарки), полученный (полученные) мной в связи с протокольным мер</w:t>
      </w:r>
      <w:r>
        <w:rPr>
          <w:color w:val="333333"/>
          <w:sz w:val="27"/>
          <w:szCs w:val="27"/>
        </w:rPr>
        <w:t>оприятием, служебной командировкой, другим официальным мероприятием (нужное подчеркнуть) ______________________________</w:t>
      </w:r>
    </w:p>
    <w:p w:rsidR="00000000" w:rsidRDefault="006D5656">
      <w:pPr>
        <w:pStyle w:val="s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(указать наименование протокольного мероприятия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___________________________________________________________________________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или другого официального мероприятия, место и дату проведения)</w:t>
      </w:r>
    </w:p>
    <w:p w:rsidR="00000000" w:rsidRDefault="006D5656">
      <w:pPr>
        <w:pStyle w:val="l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и сданный на хранение в установленном порядке ___________________________________________________________________________,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rStyle w:val="w91"/>
          <w:color w:val="333333"/>
          <w:sz w:val="27"/>
          <w:szCs w:val="27"/>
        </w:rPr>
        <w:t>(дата и регистрационный номер уведомления, дата и регистрационный номе</w:t>
      </w:r>
      <w:r>
        <w:rPr>
          <w:rStyle w:val="w91"/>
          <w:color w:val="333333"/>
          <w:sz w:val="27"/>
          <w:szCs w:val="27"/>
        </w:rPr>
        <w:t>р акта приема-передачи на хранение)</w:t>
      </w:r>
    </w:p>
    <w:p w:rsidR="00000000" w:rsidRDefault="006D5656">
      <w:pPr>
        <w:pStyle w:val="j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tbl>
      <w:tblPr>
        <w:tblW w:w="909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4333"/>
        <w:gridCol w:w="4256"/>
      </w:tblGrid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Количество предметов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5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000000">
        <w:trPr>
          <w:divId w:val="467434382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spacing w:line="300" w:lineRule="auto"/>
              <w:jc w:val="both"/>
              <w:rPr>
                <w:rFonts w:eastAsia="Times New Roman"/>
                <w:color w:val="333333"/>
                <w:sz w:val="27"/>
                <w:szCs w:val="27"/>
              </w:rPr>
            </w:pPr>
            <w:r>
              <w:rPr>
                <w:rFonts w:eastAsia="Times New Roman"/>
                <w:color w:val="333333"/>
                <w:sz w:val="27"/>
                <w:szCs w:val="27"/>
              </w:rPr>
              <w:t> 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tbl>
      <w:tblPr>
        <w:tblW w:w="912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3"/>
        <w:gridCol w:w="1335"/>
        <w:gridCol w:w="1789"/>
        <w:gridCol w:w="1103"/>
      </w:tblGrid>
      <w:tr w:rsidR="00000000">
        <w:trPr>
          <w:divId w:val="4674343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(наименование должности руководителя федеральной службы и федерального агентства, подведомственных федеральным министерствам)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____________</w:t>
            </w:r>
            <w:r>
              <w:rPr>
                <w:color w:val="333333"/>
                <w:sz w:val="27"/>
                <w:szCs w:val="27"/>
              </w:rPr>
              <w:br/>
            </w:r>
            <w:r>
              <w:rPr>
                <w:rStyle w:val="w91"/>
                <w:color w:val="333333"/>
                <w:sz w:val="27"/>
                <w:szCs w:val="27"/>
              </w:rPr>
              <w:t>(расшифровка подписи)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:rsidR="00000000" w:rsidRDefault="006D5656">
            <w:pPr>
              <w:pStyle w:val="c4"/>
              <w:spacing w:line="300" w:lineRule="auto"/>
              <w:rPr>
                <w:color w:val="333333"/>
                <w:sz w:val="27"/>
                <w:szCs w:val="27"/>
              </w:rPr>
            </w:pPr>
            <w:r>
              <w:rPr>
                <w:color w:val="333333"/>
                <w:sz w:val="27"/>
                <w:szCs w:val="27"/>
              </w:rPr>
              <w:t>"__" _____ 20__ г.</w:t>
            </w:r>
          </w:p>
        </w:tc>
      </w:tr>
    </w:tbl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6D5656">
      <w:pPr>
        <w:pStyle w:val="c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____________</w:t>
      </w:r>
    </w:p>
    <w:p w:rsidR="006D5656" w:rsidRDefault="006D5656">
      <w:pPr>
        <w:pStyle w:val="a3"/>
        <w:spacing w:line="300" w:lineRule="auto"/>
        <w:divId w:val="46743438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sectPr w:rsidR="006D5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75026"/>
    <w:rsid w:val="006D5656"/>
    <w:rsid w:val="00C7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2F294-D651-40A6-BC5C-535E9B30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f">
    <w:name w:val="f"/>
    <w:basedOn w:val="a"/>
    <w:pPr>
      <w:pBdr>
        <w:left w:val="single" w:sz="36" w:space="4" w:color="94DD96"/>
      </w:pBdr>
      <w:shd w:val="clear" w:color="auto" w:fill="DCFEED"/>
      <w:spacing w:before="90" w:after="90"/>
      <w:ind w:left="675"/>
    </w:pPr>
  </w:style>
  <w:style w:type="paragraph" w:customStyle="1" w:styleId="a4">
    <w:name w:val="a"/>
    <w:basedOn w:val="a"/>
    <w:pPr>
      <w:pBdr>
        <w:left w:val="single" w:sz="36" w:space="4" w:color="C0C0C0"/>
      </w:pBdr>
      <w:shd w:val="clear" w:color="auto" w:fill="F0F0F0"/>
      <w:spacing w:before="90" w:after="90"/>
      <w:ind w:left="675"/>
    </w:pPr>
  </w:style>
  <w:style w:type="paragraph" w:customStyle="1" w:styleId="hd">
    <w:name w:val="hd"/>
    <w:basedOn w:val="a"/>
    <w:pPr>
      <w:spacing w:before="90" w:after="90"/>
      <w:ind w:firstLine="675"/>
      <w:jc w:val="both"/>
    </w:pPr>
    <w:rPr>
      <w:vanish/>
    </w:r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wa">
    <w:name w:val="wa"/>
    <w:basedOn w:val="a"/>
    <w:pPr>
      <w:spacing w:before="90" w:after="90"/>
      <w:ind w:firstLine="675"/>
      <w:jc w:val="both"/>
    </w:pPr>
    <w:rPr>
      <w:b/>
      <w:bCs/>
      <w:vertAlign w:val="subscript"/>
    </w:rPr>
  </w:style>
  <w:style w:type="paragraph" w:customStyle="1" w:styleId="wb">
    <w:name w:val="wb"/>
    <w:basedOn w:val="a"/>
    <w:pPr>
      <w:spacing w:before="90" w:after="90"/>
      <w:ind w:firstLine="675"/>
      <w:jc w:val="both"/>
    </w:pPr>
    <w:rPr>
      <w:b/>
      <w:bCs/>
      <w:vertAlign w:val="superscript"/>
    </w:rPr>
  </w:style>
  <w:style w:type="paragraph" w:customStyle="1" w:styleId="wc">
    <w:name w:val="wc"/>
    <w:basedOn w:val="a"/>
    <w:pPr>
      <w:spacing w:before="90" w:after="90"/>
      <w:ind w:firstLine="675"/>
      <w:jc w:val="both"/>
      <w:textAlignment w:val="baseline"/>
    </w:pPr>
    <w:rPr>
      <w:strike/>
    </w:rPr>
  </w:style>
  <w:style w:type="paragraph" w:customStyle="1" w:styleId="wd">
    <w:name w:val="wd"/>
    <w:basedOn w:val="a"/>
    <w:pPr>
      <w:spacing w:before="90" w:after="90"/>
      <w:ind w:firstLine="675"/>
      <w:jc w:val="both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90" w:after="90"/>
      <w:ind w:firstLine="675"/>
      <w:jc w:val="both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character" w:customStyle="1" w:styleId="mark">
    <w:name w:val="mark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markx">
    <w:name w:val="markx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1">
    <w:name w:val="m1"/>
    <w:basedOn w:val="a"/>
    <w:rPr>
      <w:rFonts w:ascii="Courier New" w:hAnsi="Courier New" w:cs="Courier New"/>
      <w:sz w:val="21"/>
      <w:szCs w:val="21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character" w:customStyle="1" w:styleId="cmd">
    <w:name w:val="cmd"/>
    <w:basedOn w:val="a0"/>
  </w:style>
  <w:style w:type="character" w:customStyle="1" w:styleId="edx">
    <w:name w:val="edx"/>
    <w:basedOn w:val="a0"/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  <w:style w:type="paragraph" w:customStyle="1" w:styleId="c3">
    <w:name w:val="c3"/>
    <w:basedOn w:val="a"/>
    <w:pPr>
      <w:jc w:val="center"/>
    </w:pPr>
  </w:style>
  <w:style w:type="paragraph" w:customStyle="1" w:styleId="c4">
    <w:name w:val="c4"/>
    <w:basedOn w:val="a"/>
    <w:pPr>
      <w:jc w:val="center"/>
    </w:pPr>
  </w:style>
  <w:style w:type="paragraph" w:customStyle="1" w:styleId="c5">
    <w:name w:val="c5"/>
    <w:basedOn w:val="a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434382">
      <w:bodyDiv w:val="1"/>
      <w:marLeft w:val="1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4173</Words>
  <Characters>23790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27908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Пользователь-8</dc:creator>
  <cp:keywords/>
  <dc:description/>
  <cp:lastModifiedBy>Пользователь-8</cp:lastModifiedBy>
  <cp:revision>2</cp:revision>
  <dcterms:created xsi:type="dcterms:W3CDTF">2023-03-15T11:14:00Z</dcterms:created>
  <dcterms:modified xsi:type="dcterms:W3CDTF">2023-03-15T11:14:00Z</dcterms:modified>
</cp:coreProperties>
</file>